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16A31" w14:textId="5D380328" w:rsidR="001846EF" w:rsidRDefault="001846EF">
      <w:r>
        <w:rPr>
          <w:noProof/>
        </w:rPr>
        <mc:AlternateContent>
          <mc:Choice Requires="wps">
            <w:drawing>
              <wp:anchor distT="0" distB="0" distL="114300" distR="114300" simplePos="0" relativeHeight="251661312" behindDoc="0" locked="0" layoutInCell="1" allowOverlap="1" wp14:anchorId="4A3557F4" wp14:editId="48467FD6">
                <wp:simplePos x="0" y="0"/>
                <wp:positionH relativeFrom="column">
                  <wp:posOffset>3276600</wp:posOffset>
                </wp:positionH>
                <wp:positionV relativeFrom="paragraph">
                  <wp:posOffset>69850</wp:posOffset>
                </wp:positionV>
                <wp:extent cx="2734310" cy="1013460"/>
                <wp:effectExtent l="0" t="0" r="889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1013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13160" w14:textId="77777777" w:rsidR="001846EF" w:rsidRPr="005063E0" w:rsidRDefault="001846EF" w:rsidP="001846EF">
                            <w:pPr>
                              <w:contextualSpacing/>
                              <w:rPr>
                                <w:b/>
                                <w:sz w:val="20"/>
                              </w:rPr>
                            </w:pPr>
                            <w:r>
                              <w:rPr>
                                <w:b/>
                                <w:sz w:val="20"/>
                              </w:rPr>
                              <w:t xml:space="preserve">ABN: </w:t>
                            </w:r>
                            <w:r w:rsidRPr="005063E0">
                              <w:rPr>
                                <w:sz w:val="20"/>
                              </w:rPr>
                              <w:t>421 334 328 63</w:t>
                            </w:r>
                          </w:p>
                          <w:p w14:paraId="46BFFD80" w14:textId="77777777" w:rsidR="001846EF" w:rsidRPr="005063E0" w:rsidRDefault="001846EF" w:rsidP="001846EF">
                            <w:pPr>
                              <w:contextualSpacing/>
                              <w:rPr>
                                <w:sz w:val="18"/>
                              </w:rPr>
                            </w:pPr>
                            <w:r w:rsidRPr="005063E0">
                              <w:rPr>
                                <w:b/>
                                <w:sz w:val="18"/>
                              </w:rPr>
                              <w:t>Location</w:t>
                            </w:r>
                            <w:r w:rsidRPr="005063E0">
                              <w:rPr>
                                <w:sz w:val="18"/>
                              </w:rPr>
                              <w:t>: Unit 1/8 Day Road, Rockingham WA 6168</w:t>
                            </w:r>
                          </w:p>
                          <w:p w14:paraId="4E6CF83B" w14:textId="77777777" w:rsidR="001846EF" w:rsidRPr="005063E0" w:rsidRDefault="001846EF" w:rsidP="001846EF">
                            <w:pPr>
                              <w:contextualSpacing/>
                              <w:rPr>
                                <w:sz w:val="18"/>
                              </w:rPr>
                            </w:pPr>
                            <w:r w:rsidRPr="005063E0">
                              <w:rPr>
                                <w:b/>
                                <w:sz w:val="18"/>
                              </w:rPr>
                              <w:t xml:space="preserve">Postal Address: </w:t>
                            </w:r>
                            <w:r w:rsidRPr="005063E0">
                              <w:rPr>
                                <w:sz w:val="18"/>
                              </w:rPr>
                              <w:t>PO Box 2111Rockingham DC WA 6967</w:t>
                            </w:r>
                          </w:p>
                          <w:p w14:paraId="457BDC61" w14:textId="77777777" w:rsidR="001846EF" w:rsidRPr="005063E0" w:rsidRDefault="001846EF" w:rsidP="001846EF">
                            <w:pPr>
                              <w:contextualSpacing/>
                              <w:rPr>
                                <w:sz w:val="18"/>
                              </w:rPr>
                            </w:pPr>
                            <w:r w:rsidRPr="005063E0">
                              <w:rPr>
                                <w:b/>
                                <w:sz w:val="18"/>
                              </w:rPr>
                              <w:t>Ph:</w:t>
                            </w:r>
                            <w:r w:rsidRPr="005063E0">
                              <w:rPr>
                                <w:sz w:val="18"/>
                              </w:rPr>
                              <w:t xml:space="preserve"> 08 9592 2535  </w:t>
                            </w:r>
                            <w:r w:rsidRPr="005063E0">
                              <w:rPr>
                                <w:b/>
                                <w:sz w:val="18"/>
                              </w:rPr>
                              <w:t>Fax:</w:t>
                            </w:r>
                            <w:r w:rsidRPr="005063E0">
                              <w:rPr>
                                <w:sz w:val="18"/>
                              </w:rPr>
                              <w:t xml:space="preserve"> 08 9592 2757</w:t>
                            </w:r>
                          </w:p>
                          <w:p w14:paraId="3BC25320" w14:textId="77777777" w:rsidR="001846EF" w:rsidRPr="005063E0" w:rsidRDefault="001846EF" w:rsidP="001846EF">
                            <w:pPr>
                              <w:contextualSpacing/>
                              <w:rPr>
                                <w:sz w:val="18"/>
                              </w:rPr>
                            </w:pPr>
                            <w:r w:rsidRPr="005063E0">
                              <w:rPr>
                                <w:b/>
                                <w:sz w:val="18"/>
                              </w:rPr>
                              <w:t>Office Email:</w:t>
                            </w:r>
                            <w:r w:rsidRPr="005063E0">
                              <w:rPr>
                                <w:sz w:val="18"/>
                              </w:rPr>
                              <w:t xml:space="preserve"> admin@kgtraining.com.au</w:t>
                            </w:r>
                          </w:p>
                          <w:p w14:paraId="28FBBCF5" w14:textId="77777777" w:rsidR="001846EF" w:rsidRPr="005063E0" w:rsidRDefault="001846EF" w:rsidP="001846EF">
                            <w:pPr>
                              <w:contextualSpacing/>
                              <w:rPr>
                                <w:sz w:val="18"/>
                              </w:rPr>
                            </w:pPr>
                            <w:r w:rsidRPr="005063E0">
                              <w:rPr>
                                <w:b/>
                                <w:sz w:val="18"/>
                              </w:rPr>
                              <w:t xml:space="preserve">Web: </w:t>
                            </w:r>
                            <w:r w:rsidRPr="005063E0">
                              <w:rPr>
                                <w:sz w:val="18"/>
                              </w:rPr>
                              <w:t>www.kgtraining.com.au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557F4" id="_x0000_t202" coordsize="21600,21600" o:spt="202" path="m,l,21600r21600,l21600,xe">
                <v:stroke joinstyle="miter"/>
                <v:path gradientshapeok="t" o:connecttype="rect"/>
              </v:shapetype>
              <v:shape id="Text Box 1" o:spid="_x0000_s1026" type="#_x0000_t202" style="position:absolute;margin-left:258pt;margin-top:5.5pt;width:215.3pt;height:7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" stroked="f">
                <v:textbox>
                  <w:txbxContent>
                    <w:p w14:paraId="36B13160" w14:textId="77777777" w:rsidR="001846EF" w:rsidRPr="005063E0" w:rsidRDefault="001846EF" w:rsidP="001846EF">
                      <w:pPr>
                        <w:contextualSpacing/>
                        <w:rPr>
                          <w:b/>
                          <w:sz w:val="20"/>
                        </w:rPr>
                      </w:pPr>
                      <w:r>
                        <w:rPr>
                          <w:b/>
                          <w:sz w:val="20"/>
                        </w:rPr>
                        <w:t xml:space="preserve">ABN: </w:t>
                      </w:r>
                      <w:r w:rsidRPr="005063E0">
                        <w:rPr>
                          <w:sz w:val="20"/>
                        </w:rPr>
                        <w:t>421 334 328 63</w:t>
                      </w:r>
                    </w:p>
                    <w:p w14:paraId="46BFFD80" w14:textId="77777777" w:rsidR="001846EF" w:rsidRPr="005063E0" w:rsidRDefault="001846EF" w:rsidP="001846EF">
                      <w:pPr>
                        <w:contextualSpacing/>
                        <w:rPr>
                          <w:sz w:val="18"/>
                        </w:rPr>
                      </w:pPr>
                      <w:r w:rsidRPr="005063E0">
                        <w:rPr>
                          <w:b/>
                          <w:sz w:val="18"/>
                        </w:rPr>
                        <w:t>Location</w:t>
                      </w:r>
                      <w:r w:rsidRPr="005063E0">
                        <w:rPr>
                          <w:sz w:val="18"/>
                        </w:rPr>
                        <w:t>: Unit 1/8 Day Road, Rockingham WA 6168</w:t>
                      </w:r>
                    </w:p>
                    <w:p w14:paraId="4E6CF83B" w14:textId="77777777" w:rsidR="001846EF" w:rsidRPr="005063E0" w:rsidRDefault="001846EF" w:rsidP="001846EF">
                      <w:pPr>
                        <w:contextualSpacing/>
                        <w:rPr>
                          <w:sz w:val="18"/>
                        </w:rPr>
                      </w:pPr>
                      <w:r w:rsidRPr="005063E0">
                        <w:rPr>
                          <w:b/>
                          <w:sz w:val="18"/>
                        </w:rPr>
                        <w:t xml:space="preserve">Postal Address: </w:t>
                      </w:r>
                      <w:r w:rsidRPr="005063E0">
                        <w:rPr>
                          <w:sz w:val="18"/>
                        </w:rPr>
                        <w:t>PO Box 2111Rockingham DC WA 6967</w:t>
                      </w:r>
                    </w:p>
                    <w:p w14:paraId="457BDC61" w14:textId="77777777" w:rsidR="001846EF" w:rsidRPr="005063E0" w:rsidRDefault="001846EF" w:rsidP="001846EF">
                      <w:pPr>
                        <w:contextualSpacing/>
                        <w:rPr>
                          <w:sz w:val="18"/>
                        </w:rPr>
                      </w:pPr>
                      <w:r w:rsidRPr="005063E0">
                        <w:rPr>
                          <w:b/>
                          <w:sz w:val="18"/>
                        </w:rPr>
                        <w:t>Ph:</w:t>
                      </w:r>
                      <w:r w:rsidRPr="005063E0">
                        <w:rPr>
                          <w:sz w:val="18"/>
                        </w:rPr>
                        <w:t xml:space="preserve"> 08 9592 2535  </w:t>
                      </w:r>
                      <w:r w:rsidRPr="005063E0">
                        <w:rPr>
                          <w:b/>
                          <w:sz w:val="18"/>
                        </w:rPr>
                        <w:t>Fax:</w:t>
                      </w:r>
                      <w:r w:rsidRPr="005063E0">
                        <w:rPr>
                          <w:sz w:val="18"/>
                        </w:rPr>
                        <w:t xml:space="preserve"> 08 9592 2757</w:t>
                      </w:r>
                    </w:p>
                    <w:p w14:paraId="3BC25320" w14:textId="77777777" w:rsidR="001846EF" w:rsidRPr="005063E0" w:rsidRDefault="001846EF" w:rsidP="001846EF">
                      <w:pPr>
                        <w:contextualSpacing/>
                        <w:rPr>
                          <w:sz w:val="18"/>
                        </w:rPr>
                      </w:pPr>
                      <w:r w:rsidRPr="005063E0">
                        <w:rPr>
                          <w:b/>
                          <w:sz w:val="18"/>
                        </w:rPr>
                        <w:t>Office Email:</w:t>
                      </w:r>
                      <w:r w:rsidRPr="005063E0">
                        <w:rPr>
                          <w:sz w:val="18"/>
                        </w:rPr>
                        <w:t xml:space="preserve"> admin@kgtraining.com.au</w:t>
                      </w:r>
                    </w:p>
                    <w:p w14:paraId="28FBBCF5" w14:textId="77777777" w:rsidR="001846EF" w:rsidRPr="005063E0" w:rsidRDefault="001846EF" w:rsidP="001846EF">
                      <w:pPr>
                        <w:contextualSpacing/>
                        <w:rPr>
                          <w:sz w:val="18"/>
                        </w:rPr>
                      </w:pPr>
                      <w:r w:rsidRPr="005063E0">
                        <w:rPr>
                          <w:b/>
                          <w:sz w:val="18"/>
                        </w:rPr>
                        <w:t xml:space="preserve">Web: </w:t>
                      </w:r>
                      <w:r w:rsidRPr="005063E0">
                        <w:rPr>
                          <w:sz w:val="18"/>
                        </w:rPr>
                        <w:t>www.kgtraining.com.au</w:t>
                      </w:r>
                    </w:p>
                  </w:txbxContent>
                </v:textbox>
              </v:shape>
            </w:pict>
          </mc:Fallback>
        </mc:AlternateContent>
      </w:r>
      <w:r w:rsidRPr="00AF381A">
        <w:rPr>
          <w:noProof/>
          <w:sz w:val="24"/>
        </w:rPr>
        <w:drawing>
          <wp:anchor distT="0" distB="0" distL="114300" distR="114300" simplePos="0" relativeHeight="251659264" behindDoc="1" locked="0" layoutInCell="1" allowOverlap="1" wp14:anchorId="7618360D" wp14:editId="3FC47E8E">
            <wp:simplePos x="0" y="0"/>
            <wp:positionH relativeFrom="margin">
              <wp:posOffset>-114300</wp:posOffset>
            </wp:positionH>
            <wp:positionV relativeFrom="paragraph">
              <wp:posOffset>0</wp:posOffset>
            </wp:positionV>
            <wp:extent cx="3068955" cy="1103630"/>
            <wp:effectExtent l="0" t="0" r="0" b="1270"/>
            <wp:wrapTight wrapText="bothSides">
              <wp:wrapPolygon edited="0">
                <wp:start x="0" y="0"/>
                <wp:lineTo x="0" y="21252"/>
                <wp:lineTo x="21453" y="21252"/>
                <wp:lineTo x="21453" y="0"/>
                <wp:lineTo x="0" y="0"/>
              </wp:wrapPolygon>
            </wp:wrapTight>
            <wp:docPr id="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rcRect b="12317"/>
                    <a:stretch>
                      <a:fillRect/>
                    </a:stretch>
                  </pic:blipFill>
                  <pic:spPr>
                    <a:xfrm>
                      <a:off x="0" y="0"/>
                      <a:ext cx="3068955" cy="1103630"/>
                    </a:xfrm>
                    <a:prstGeom prst="rect">
                      <a:avLst/>
                    </a:prstGeom>
                  </pic:spPr>
                </pic:pic>
              </a:graphicData>
            </a:graphic>
          </wp:anchor>
        </w:drawing>
      </w:r>
    </w:p>
    <w:p w14:paraId="3CFED4EA" w14:textId="76740D88" w:rsidR="001846EF" w:rsidRDefault="001846EF"/>
    <w:p w14:paraId="4BFAE038" w14:textId="06A23FF6" w:rsidR="001846EF" w:rsidRDefault="001846EF"/>
    <w:p w14:paraId="171A311B" w14:textId="71D5D9AB" w:rsidR="001846EF" w:rsidRDefault="001846EF"/>
    <w:p w14:paraId="74C623E1" w14:textId="77777777" w:rsidR="001846EF" w:rsidRDefault="001846EF"/>
    <w:p w14:paraId="638EA977" w14:textId="5EC48B93" w:rsidR="001846EF" w:rsidRPr="0040331E" w:rsidRDefault="001846EF" w:rsidP="001846EF">
      <w:pPr>
        <w:spacing w:after="120" w:line="240" w:lineRule="auto"/>
        <w:rPr>
          <w:b/>
          <w:bCs/>
          <w:sz w:val="28"/>
          <w:szCs w:val="28"/>
        </w:rPr>
      </w:pPr>
      <w:r>
        <w:rPr>
          <w:b/>
          <w:bCs/>
          <w:sz w:val="28"/>
          <w:szCs w:val="28"/>
        </w:rPr>
        <w:t>Advanced</w:t>
      </w:r>
      <w:r w:rsidRPr="0040331E">
        <w:rPr>
          <w:b/>
          <w:bCs/>
          <w:sz w:val="28"/>
          <w:szCs w:val="28"/>
        </w:rPr>
        <w:t xml:space="preserve"> Rigging Course Equipment List</w:t>
      </w:r>
    </w:p>
    <w:p w14:paraId="00000001" w14:textId="62DA88FC" w:rsidR="00A850BD" w:rsidRDefault="00631ADE">
      <w:r>
        <w:t>The following equipment must be provided in order to meet the practical assessment requirements, however this is not an exhaustive list and further equipment will be required.  Before we can confirm all items needed you will need to confirm that you can pr</w:t>
      </w:r>
      <w:r>
        <w:t>ovide all items listed below, and also confirm the specific components you intend to provide for each task itemised below</w:t>
      </w:r>
      <w:r w:rsidR="009071D0">
        <w:t>.</w:t>
      </w:r>
    </w:p>
    <w:p w14:paraId="09538493" w14:textId="77777777" w:rsidR="009071D0" w:rsidRPr="009071D0" w:rsidRDefault="009071D0" w:rsidP="009071D0">
      <w:pPr>
        <w:numPr>
          <w:ilvl w:val="0"/>
          <w:numId w:val="2"/>
        </w:numPr>
        <w:pBdr>
          <w:top w:val="nil"/>
          <w:left w:val="nil"/>
          <w:bottom w:val="nil"/>
          <w:right w:val="nil"/>
          <w:between w:val="nil"/>
        </w:pBdr>
        <w:spacing w:after="0" w:line="240" w:lineRule="auto"/>
        <w:rPr>
          <w:color w:val="000000"/>
        </w:rPr>
      </w:pPr>
      <w:r w:rsidRPr="009071D0">
        <w:rPr>
          <w:color w:val="000000"/>
        </w:rPr>
        <w:t xml:space="preserve">Any required documentation applicable to the site, e.g. risk assessment. If a risk assessment is not used, please inform KG Training so that we may supply our own document </w:t>
      </w:r>
    </w:p>
    <w:p w14:paraId="6411A8A8" w14:textId="77777777" w:rsidR="009071D0" w:rsidRPr="009071D0" w:rsidRDefault="009071D0" w:rsidP="009071D0">
      <w:pPr>
        <w:numPr>
          <w:ilvl w:val="0"/>
          <w:numId w:val="2"/>
        </w:numPr>
        <w:pBdr>
          <w:top w:val="nil"/>
          <w:left w:val="nil"/>
          <w:bottom w:val="nil"/>
          <w:right w:val="nil"/>
          <w:between w:val="nil"/>
        </w:pBdr>
        <w:spacing w:after="0" w:line="240" w:lineRule="auto"/>
        <w:rPr>
          <w:color w:val="000000"/>
        </w:rPr>
      </w:pPr>
      <w:r w:rsidRPr="009071D0">
        <w:rPr>
          <w:color w:val="000000"/>
        </w:rPr>
        <w:t>A suitable room to conduct training in, with a whiteboard if possible</w:t>
      </w:r>
    </w:p>
    <w:p w14:paraId="00000002" w14:textId="77777777" w:rsidR="00A850BD" w:rsidRDefault="00631ADE">
      <w:pPr>
        <w:numPr>
          <w:ilvl w:val="0"/>
          <w:numId w:val="2"/>
        </w:numPr>
        <w:pBdr>
          <w:top w:val="nil"/>
          <w:left w:val="nil"/>
          <w:bottom w:val="nil"/>
          <w:right w:val="nil"/>
          <w:between w:val="nil"/>
        </w:pBdr>
        <w:spacing w:after="0" w:line="240" w:lineRule="auto"/>
      </w:pPr>
      <w:r>
        <w:rPr>
          <w:color w:val="000000"/>
        </w:rPr>
        <w:t>Communications equipment (e.g. Two way radio)</w:t>
      </w:r>
    </w:p>
    <w:p w14:paraId="00000003" w14:textId="77777777" w:rsidR="00A850BD" w:rsidRDefault="00631ADE">
      <w:pPr>
        <w:numPr>
          <w:ilvl w:val="0"/>
          <w:numId w:val="2"/>
        </w:numPr>
        <w:pBdr>
          <w:top w:val="nil"/>
          <w:left w:val="nil"/>
          <w:bottom w:val="nil"/>
          <w:right w:val="nil"/>
          <w:between w:val="nil"/>
        </w:pBdr>
        <w:spacing w:after="0" w:line="240" w:lineRule="auto"/>
      </w:pPr>
      <w:r>
        <w:rPr>
          <w:color w:val="000000"/>
        </w:rPr>
        <w:t>Defective equipment for identification purposes</w:t>
      </w:r>
    </w:p>
    <w:p w14:paraId="00000004" w14:textId="77777777" w:rsidR="00A850BD" w:rsidRDefault="00631ADE">
      <w:pPr>
        <w:numPr>
          <w:ilvl w:val="0"/>
          <w:numId w:val="2"/>
        </w:numPr>
        <w:pBdr>
          <w:top w:val="nil"/>
          <w:left w:val="nil"/>
          <w:bottom w:val="nil"/>
          <w:right w:val="nil"/>
          <w:between w:val="nil"/>
        </w:pBdr>
        <w:spacing w:after="0" w:line="240" w:lineRule="auto"/>
      </w:pPr>
      <w:r>
        <w:rPr>
          <w:color w:val="000000"/>
        </w:rPr>
        <w:t>Power and manually operated lifting gear</w:t>
      </w:r>
    </w:p>
    <w:p w14:paraId="00000005" w14:textId="77777777" w:rsidR="00A850BD" w:rsidRDefault="00631ADE">
      <w:pPr>
        <w:numPr>
          <w:ilvl w:val="0"/>
          <w:numId w:val="2"/>
        </w:numPr>
        <w:pBdr>
          <w:top w:val="nil"/>
          <w:left w:val="nil"/>
          <w:bottom w:val="nil"/>
          <w:right w:val="nil"/>
          <w:between w:val="nil"/>
        </w:pBdr>
        <w:spacing w:after="0" w:line="240" w:lineRule="auto"/>
      </w:pPr>
      <w:r>
        <w:rPr>
          <w:color w:val="000000"/>
        </w:rPr>
        <w:t>Tag lines</w:t>
      </w:r>
    </w:p>
    <w:p w14:paraId="00000006" w14:textId="0268F60C" w:rsidR="00A850BD" w:rsidRDefault="00631ADE">
      <w:pPr>
        <w:numPr>
          <w:ilvl w:val="0"/>
          <w:numId w:val="2"/>
        </w:numPr>
        <w:pBdr>
          <w:top w:val="nil"/>
          <w:left w:val="nil"/>
          <w:bottom w:val="nil"/>
          <w:right w:val="nil"/>
          <w:between w:val="nil"/>
        </w:pBdr>
        <w:spacing w:after="0" w:line="240" w:lineRule="auto"/>
      </w:pPr>
      <w:r>
        <w:rPr>
          <w:color w:val="000000"/>
        </w:rPr>
        <w:t>Flexible steel wire rope (</w:t>
      </w:r>
      <w:r w:rsidR="009071D0">
        <w:rPr>
          <w:color w:val="000000"/>
        </w:rPr>
        <w:t>FSWR</w:t>
      </w:r>
      <w:r>
        <w:rPr>
          <w:color w:val="000000"/>
        </w:rPr>
        <w:t>)</w:t>
      </w:r>
    </w:p>
    <w:p w14:paraId="00000007" w14:textId="77777777" w:rsidR="00A850BD" w:rsidRDefault="00631ADE">
      <w:pPr>
        <w:numPr>
          <w:ilvl w:val="0"/>
          <w:numId w:val="2"/>
        </w:numPr>
        <w:pBdr>
          <w:top w:val="nil"/>
          <w:left w:val="nil"/>
          <w:bottom w:val="nil"/>
          <w:right w:val="nil"/>
          <w:between w:val="nil"/>
        </w:pBdr>
        <w:spacing w:after="0" w:line="240" w:lineRule="auto"/>
      </w:pPr>
      <w:r>
        <w:rPr>
          <w:color w:val="000000"/>
        </w:rPr>
        <w:t>Chains</w:t>
      </w:r>
    </w:p>
    <w:p w14:paraId="00000008" w14:textId="77777777" w:rsidR="00A850BD" w:rsidRDefault="00631ADE">
      <w:pPr>
        <w:numPr>
          <w:ilvl w:val="0"/>
          <w:numId w:val="2"/>
        </w:numPr>
        <w:pBdr>
          <w:top w:val="nil"/>
          <w:left w:val="nil"/>
          <w:bottom w:val="nil"/>
          <w:right w:val="nil"/>
          <w:between w:val="nil"/>
        </w:pBdr>
        <w:spacing w:after="0" w:line="240" w:lineRule="auto"/>
      </w:pPr>
      <w:r>
        <w:rPr>
          <w:color w:val="000000"/>
        </w:rPr>
        <w:t>Wire and synthetic slings</w:t>
      </w:r>
    </w:p>
    <w:p w14:paraId="00000009" w14:textId="77777777" w:rsidR="00A850BD" w:rsidRDefault="00631ADE">
      <w:pPr>
        <w:numPr>
          <w:ilvl w:val="0"/>
          <w:numId w:val="2"/>
        </w:numPr>
        <w:pBdr>
          <w:top w:val="nil"/>
          <w:left w:val="nil"/>
          <w:bottom w:val="nil"/>
          <w:right w:val="nil"/>
          <w:between w:val="nil"/>
        </w:pBdr>
        <w:spacing w:after="0" w:line="240" w:lineRule="auto"/>
      </w:pPr>
      <w:r>
        <w:rPr>
          <w:color w:val="000000"/>
        </w:rPr>
        <w:t>Shackles</w:t>
      </w:r>
    </w:p>
    <w:p w14:paraId="0000000A" w14:textId="77777777" w:rsidR="00A850BD" w:rsidRDefault="00631ADE">
      <w:pPr>
        <w:numPr>
          <w:ilvl w:val="0"/>
          <w:numId w:val="2"/>
        </w:numPr>
        <w:pBdr>
          <w:top w:val="nil"/>
          <w:left w:val="nil"/>
          <w:bottom w:val="nil"/>
          <w:right w:val="nil"/>
          <w:between w:val="nil"/>
        </w:pBdr>
        <w:spacing w:after="0" w:line="240" w:lineRule="auto"/>
      </w:pPr>
      <w:r>
        <w:rPr>
          <w:color w:val="000000"/>
        </w:rPr>
        <w:t>Terminations</w:t>
      </w:r>
    </w:p>
    <w:p w14:paraId="0000000B" w14:textId="77777777" w:rsidR="00A850BD" w:rsidRDefault="00631ADE">
      <w:pPr>
        <w:numPr>
          <w:ilvl w:val="0"/>
          <w:numId w:val="2"/>
        </w:numPr>
        <w:pBdr>
          <w:top w:val="nil"/>
          <w:left w:val="nil"/>
          <w:bottom w:val="nil"/>
          <w:right w:val="nil"/>
          <w:between w:val="nil"/>
        </w:pBdr>
        <w:spacing w:after="0" w:line="240" w:lineRule="auto"/>
      </w:pPr>
      <w:r>
        <w:rPr>
          <w:color w:val="000000"/>
        </w:rPr>
        <w:t>Eye bolts</w:t>
      </w:r>
    </w:p>
    <w:p w14:paraId="0000000C" w14:textId="77777777" w:rsidR="00A850BD" w:rsidRDefault="00631ADE">
      <w:pPr>
        <w:numPr>
          <w:ilvl w:val="0"/>
          <w:numId w:val="2"/>
        </w:numPr>
        <w:pBdr>
          <w:top w:val="nil"/>
          <w:left w:val="nil"/>
          <w:bottom w:val="nil"/>
          <w:right w:val="nil"/>
          <w:between w:val="nil"/>
        </w:pBdr>
        <w:spacing w:after="0" w:line="240" w:lineRule="auto"/>
      </w:pPr>
      <w:r>
        <w:rPr>
          <w:color w:val="000000"/>
        </w:rPr>
        <w:t>Beam clamps</w:t>
      </w:r>
    </w:p>
    <w:p w14:paraId="0000000D" w14:textId="77777777" w:rsidR="00A850BD" w:rsidRDefault="00631ADE">
      <w:pPr>
        <w:numPr>
          <w:ilvl w:val="0"/>
          <w:numId w:val="2"/>
        </w:numPr>
        <w:pBdr>
          <w:top w:val="nil"/>
          <w:left w:val="nil"/>
          <w:bottom w:val="nil"/>
          <w:right w:val="nil"/>
          <w:between w:val="nil"/>
        </w:pBdr>
        <w:spacing w:after="0" w:line="240" w:lineRule="auto"/>
      </w:pPr>
      <w:r>
        <w:rPr>
          <w:color w:val="000000"/>
        </w:rPr>
        <w:t>Rope grips</w:t>
      </w:r>
    </w:p>
    <w:p w14:paraId="0000000E" w14:textId="77777777" w:rsidR="00A850BD" w:rsidRDefault="00631ADE">
      <w:pPr>
        <w:numPr>
          <w:ilvl w:val="0"/>
          <w:numId w:val="2"/>
        </w:numPr>
        <w:pBdr>
          <w:top w:val="nil"/>
          <w:left w:val="nil"/>
          <w:bottom w:val="nil"/>
          <w:right w:val="nil"/>
          <w:between w:val="nil"/>
        </w:pBdr>
        <w:spacing w:after="0" w:line="240" w:lineRule="auto"/>
      </w:pPr>
      <w:r>
        <w:rPr>
          <w:color w:val="000000"/>
        </w:rPr>
        <w:t>Turnbuckles</w:t>
      </w:r>
    </w:p>
    <w:p w14:paraId="0000000F" w14:textId="77777777" w:rsidR="00A850BD" w:rsidRDefault="00631ADE">
      <w:pPr>
        <w:numPr>
          <w:ilvl w:val="0"/>
          <w:numId w:val="2"/>
        </w:numPr>
        <w:pBdr>
          <w:top w:val="nil"/>
          <w:left w:val="nil"/>
          <w:bottom w:val="nil"/>
          <w:right w:val="nil"/>
          <w:between w:val="nil"/>
        </w:pBdr>
        <w:spacing w:after="0" w:line="240" w:lineRule="auto"/>
      </w:pPr>
      <w:r>
        <w:rPr>
          <w:color w:val="000000"/>
        </w:rPr>
        <w:t>Rigging screws</w:t>
      </w:r>
    </w:p>
    <w:p w14:paraId="00000010" w14:textId="77777777" w:rsidR="00A850BD" w:rsidRDefault="00631ADE">
      <w:pPr>
        <w:numPr>
          <w:ilvl w:val="0"/>
          <w:numId w:val="2"/>
        </w:numPr>
        <w:pBdr>
          <w:top w:val="nil"/>
          <w:left w:val="nil"/>
          <w:bottom w:val="nil"/>
          <w:right w:val="nil"/>
          <w:between w:val="nil"/>
        </w:pBdr>
        <w:spacing w:after="0" w:line="240" w:lineRule="auto"/>
      </w:pPr>
      <w:r>
        <w:rPr>
          <w:color w:val="000000"/>
        </w:rPr>
        <w:t>Lever blocks</w:t>
      </w:r>
    </w:p>
    <w:p w14:paraId="00000011" w14:textId="77777777" w:rsidR="00A850BD" w:rsidRDefault="00631ADE">
      <w:pPr>
        <w:numPr>
          <w:ilvl w:val="0"/>
          <w:numId w:val="2"/>
        </w:numPr>
        <w:pBdr>
          <w:top w:val="nil"/>
          <w:left w:val="nil"/>
          <w:bottom w:val="nil"/>
          <w:right w:val="nil"/>
          <w:between w:val="nil"/>
        </w:pBdr>
        <w:spacing w:after="0" w:line="240" w:lineRule="auto"/>
      </w:pPr>
      <w:r>
        <w:rPr>
          <w:color w:val="000000"/>
        </w:rPr>
        <w:t>Lever-action winches</w:t>
      </w:r>
    </w:p>
    <w:p w14:paraId="00000012" w14:textId="77777777" w:rsidR="00A850BD" w:rsidRDefault="00631ADE">
      <w:pPr>
        <w:numPr>
          <w:ilvl w:val="0"/>
          <w:numId w:val="2"/>
        </w:numPr>
        <w:pBdr>
          <w:top w:val="nil"/>
          <w:left w:val="nil"/>
          <w:bottom w:val="nil"/>
          <w:right w:val="nil"/>
          <w:between w:val="nil"/>
        </w:pBdr>
        <w:spacing w:after="0" w:line="240" w:lineRule="auto"/>
      </w:pPr>
      <w:r>
        <w:rPr>
          <w:color w:val="000000"/>
        </w:rPr>
        <w:t>Sheaves</w:t>
      </w:r>
    </w:p>
    <w:p w14:paraId="00000013" w14:textId="77777777" w:rsidR="00A850BD" w:rsidRDefault="00631ADE">
      <w:pPr>
        <w:numPr>
          <w:ilvl w:val="0"/>
          <w:numId w:val="2"/>
        </w:numPr>
        <w:pBdr>
          <w:top w:val="nil"/>
          <w:left w:val="nil"/>
          <w:bottom w:val="nil"/>
          <w:right w:val="nil"/>
          <w:between w:val="nil"/>
        </w:pBdr>
        <w:spacing w:after="0" w:line="240" w:lineRule="auto"/>
      </w:pPr>
      <w:r>
        <w:rPr>
          <w:color w:val="000000"/>
        </w:rPr>
        <w:t>Scaffold and rigging tools</w:t>
      </w:r>
    </w:p>
    <w:p w14:paraId="00000014" w14:textId="77777777" w:rsidR="00A850BD" w:rsidRDefault="00631ADE">
      <w:pPr>
        <w:numPr>
          <w:ilvl w:val="0"/>
          <w:numId w:val="2"/>
        </w:numPr>
        <w:pBdr>
          <w:top w:val="nil"/>
          <w:left w:val="nil"/>
          <w:bottom w:val="nil"/>
          <w:right w:val="nil"/>
          <w:between w:val="nil"/>
        </w:pBdr>
        <w:spacing w:after="0" w:line="240" w:lineRule="auto"/>
      </w:pPr>
      <w:r>
        <w:rPr>
          <w:color w:val="000000"/>
        </w:rPr>
        <w:t>Jacks</w:t>
      </w:r>
    </w:p>
    <w:p w14:paraId="00000015" w14:textId="77777777" w:rsidR="00A850BD" w:rsidRDefault="00631ADE">
      <w:pPr>
        <w:numPr>
          <w:ilvl w:val="0"/>
          <w:numId w:val="2"/>
        </w:numPr>
        <w:pBdr>
          <w:top w:val="nil"/>
          <w:left w:val="nil"/>
          <w:bottom w:val="nil"/>
          <w:right w:val="nil"/>
          <w:between w:val="nil"/>
        </w:pBdr>
        <w:spacing w:after="0" w:line="240" w:lineRule="auto"/>
      </w:pPr>
      <w:r>
        <w:rPr>
          <w:color w:val="000000"/>
        </w:rPr>
        <w:t>Levers</w:t>
      </w:r>
    </w:p>
    <w:p w14:paraId="00000016" w14:textId="77777777" w:rsidR="00A850BD" w:rsidRDefault="00631ADE">
      <w:pPr>
        <w:numPr>
          <w:ilvl w:val="0"/>
          <w:numId w:val="2"/>
        </w:numPr>
        <w:pBdr>
          <w:top w:val="nil"/>
          <w:left w:val="nil"/>
          <w:bottom w:val="nil"/>
          <w:right w:val="nil"/>
          <w:between w:val="nil"/>
        </w:pBdr>
        <w:spacing w:after="0" w:line="240" w:lineRule="auto"/>
      </w:pPr>
      <w:r>
        <w:rPr>
          <w:color w:val="000000"/>
        </w:rPr>
        <w:t>Skates</w:t>
      </w:r>
    </w:p>
    <w:p w14:paraId="00000017" w14:textId="77777777" w:rsidR="00A850BD" w:rsidRDefault="00631ADE">
      <w:pPr>
        <w:numPr>
          <w:ilvl w:val="0"/>
          <w:numId w:val="2"/>
        </w:numPr>
        <w:pBdr>
          <w:top w:val="nil"/>
          <w:left w:val="nil"/>
          <w:bottom w:val="nil"/>
          <w:right w:val="nil"/>
          <w:between w:val="nil"/>
        </w:pBdr>
        <w:spacing w:after="0" w:line="240" w:lineRule="auto"/>
      </w:pPr>
      <w:r>
        <w:rPr>
          <w:color w:val="000000"/>
        </w:rPr>
        <w:t>Wedges</w:t>
      </w:r>
    </w:p>
    <w:p w14:paraId="00000018" w14:textId="77777777" w:rsidR="00A850BD" w:rsidRDefault="00631ADE">
      <w:pPr>
        <w:numPr>
          <w:ilvl w:val="0"/>
          <w:numId w:val="2"/>
        </w:numPr>
        <w:pBdr>
          <w:top w:val="nil"/>
          <w:left w:val="nil"/>
          <w:bottom w:val="nil"/>
          <w:right w:val="nil"/>
          <w:between w:val="nil"/>
        </w:pBdr>
        <w:spacing w:after="0" w:line="240" w:lineRule="auto"/>
      </w:pPr>
      <w:r>
        <w:rPr>
          <w:color w:val="000000"/>
        </w:rPr>
        <w:t>Rollers</w:t>
      </w:r>
    </w:p>
    <w:p w14:paraId="00000019" w14:textId="77777777" w:rsidR="00A850BD" w:rsidRDefault="00631ADE">
      <w:pPr>
        <w:numPr>
          <w:ilvl w:val="0"/>
          <w:numId w:val="2"/>
        </w:numPr>
        <w:pBdr>
          <w:top w:val="nil"/>
          <w:left w:val="nil"/>
          <w:bottom w:val="nil"/>
          <w:right w:val="nil"/>
          <w:between w:val="nil"/>
        </w:pBdr>
        <w:spacing w:after="120" w:line="240" w:lineRule="auto"/>
      </w:pPr>
      <w:r>
        <w:rPr>
          <w:color w:val="000000"/>
        </w:rPr>
        <w:t>Girder trolley</w:t>
      </w:r>
    </w:p>
    <w:p w14:paraId="0000001A" w14:textId="1C5E06CE" w:rsidR="00A850BD" w:rsidRDefault="009071D0" w:rsidP="000B300C">
      <w:pPr>
        <w:spacing w:before="240" w:after="120"/>
        <w:rPr>
          <w:b/>
        </w:rPr>
      </w:pPr>
      <w:r>
        <w:rPr>
          <w:b/>
        </w:rPr>
        <w:t xml:space="preserve">Task: </w:t>
      </w:r>
      <w:r w:rsidR="00631ADE">
        <w:rPr>
          <w:b/>
        </w:rPr>
        <w:t>Install a Static Line</w:t>
      </w:r>
    </w:p>
    <w:p w14:paraId="0000001B" w14:textId="77777777" w:rsidR="00A850BD" w:rsidRDefault="00631ADE" w:rsidP="000B300C">
      <w:pPr>
        <w:pStyle w:val="ListParagraph"/>
        <w:numPr>
          <w:ilvl w:val="0"/>
          <w:numId w:val="3"/>
        </w:numPr>
      </w:pPr>
      <w:r>
        <w:t xml:space="preserve">A static line to install </w:t>
      </w:r>
    </w:p>
    <w:p w14:paraId="0000001C" w14:textId="77777777" w:rsidR="00A850BD" w:rsidRDefault="00631ADE" w:rsidP="000B300C">
      <w:pPr>
        <w:pStyle w:val="ListParagraph"/>
        <w:numPr>
          <w:ilvl w:val="0"/>
          <w:numId w:val="3"/>
        </w:numPr>
      </w:pPr>
      <w:r>
        <w:t>The necessary tools and equipment to install the static line</w:t>
      </w:r>
    </w:p>
    <w:p w14:paraId="0000001D" w14:textId="1A1AB9E0" w:rsidR="00A850BD" w:rsidRDefault="00631ADE" w:rsidP="000B300C">
      <w:pPr>
        <w:pStyle w:val="ListParagraph"/>
        <w:numPr>
          <w:ilvl w:val="0"/>
          <w:numId w:val="3"/>
        </w:numPr>
      </w:pPr>
      <w:r>
        <w:t>Harness</w:t>
      </w:r>
      <w:r w:rsidR="00EA5392">
        <w:t>es</w:t>
      </w:r>
      <w:r>
        <w:t xml:space="preserve"> and lanyard</w:t>
      </w:r>
      <w:r w:rsidR="00EA5392">
        <w:t>s</w:t>
      </w:r>
    </w:p>
    <w:p w14:paraId="0000001E" w14:textId="0AD1CAD5" w:rsidR="00A850BD" w:rsidRDefault="00EA5392" w:rsidP="000B300C">
      <w:pPr>
        <w:pStyle w:val="ListParagraph"/>
        <w:numPr>
          <w:ilvl w:val="0"/>
          <w:numId w:val="3"/>
        </w:numPr>
      </w:pPr>
      <w:r>
        <w:t>A s</w:t>
      </w:r>
      <w:r w:rsidR="00631ADE">
        <w:t xml:space="preserve">tructure to install the static line on </w:t>
      </w:r>
    </w:p>
    <w:p w14:paraId="0000001F" w14:textId="77777777" w:rsidR="00A850BD" w:rsidRDefault="00631ADE" w:rsidP="000B300C">
      <w:pPr>
        <w:pStyle w:val="ListParagraph"/>
        <w:numPr>
          <w:ilvl w:val="0"/>
          <w:numId w:val="3"/>
        </w:numPr>
      </w:pPr>
      <w:r>
        <w:t xml:space="preserve">Appropriate PPE </w:t>
      </w:r>
    </w:p>
    <w:p w14:paraId="00000020" w14:textId="77777777" w:rsidR="00A850BD" w:rsidRDefault="00631ADE" w:rsidP="000B300C">
      <w:pPr>
        <w:pStyle w:val="ListParagraph"/>
        <w:numPr>
          <w:ilvl w:val="0"/>
          <w:numId w:val="3"/>
        </w:numPr>
      </w:pPr>
      <w:r>
        <w:t xml:space="preserve">Appropriate hazard controls </w:t>
      </w:r>
    </w:p>
    <w:p w14:paraId="33DB3EC3" w14:textId="77777777" w:rsidR="00EA5392" w:rsidRDefault="00EA5392" w:rsidP="000B300C">
      <w:pPr>
        <w:spacing w:before="240" w:after="120"/>
        <w:rPr>
          <w:b/>
        </w:rPr>
      </w:pPr>
    </w:p>
    <w:p w14:paraId="00000021" w14:textId="2D5F15FC" w:rsidR="00A850BD" w:rsidRDefault="009071D0" w:rsidP="000B300C">
      <w:pPr>
        <w:spacing w:before="240" w:after="120"/>
        <w:rPr>
          <w:b/>
        </w:rPr>
      </w:pPr>
      <w:r>
        <w:rPr>
          <w:b/>
        </w:rPr>
        <w:lastRenderedPageBreak/>
        <w:t xml:space="preserve">Task: </w:t>
      </w:r>
      <w:r w:rsidR="00631ADE">
        <w:rPr>
          <w:b/>
        </w:rPr>
        <w:t>Rig a Flying Fox</w:t>
      </w:r>
    </w:p>
    <w:p w14:paraId="00000022" w14:textId="1A5BF118" w:rsidR="00A850BD" w:rsidRDefault="00EA5392" w:rsidP="00C55176">
      <w:pPr>
        <w:pStyle w:val="ListParagraph"/>
        <w:numPr>
          <w:ilvl w:val="0"/>
          <w:numId w:val="3"/>
        </w:numPr>
        <w:spacing w:after="0"/>
        <w:ind w:left="714" w:hanging="357"/>
      </w:pPr>
      <w:r>
        <w:t>The r</w:t>
      </w:r>
      <w:r w:rsidR="00631ADE">
        <w:t>equired components for a rope system meeting the following minimum standards:</w:t>
      </w:r>
    </w:p>
    <w:p w14:paraId="00000023" w14:textId="77777777" w:rsidR="00A850BD" w:rsidRDefault="00631ADE" w:rsidP="009071D0">
      <w:pPr>
        <w:numPr>
          <w:ilvl w:val="1"/>
          <w:numId w:val="3"/>
        </w:numPr>
        <w:pBdr>
          <w:top w:val="nil"/>
          <w:left w:val="nil"/>
          <w:bottom w:val="nil"/>
          <w:right w:val="nil"/>
          <w:between w:val="nil"/>
        </w:pBdr>
        <w:spacing w:after="0"/>
      </w:pPr>
      <w:r>
        <w:rPr>
          <w:color w:val="000000"/>
        </w:rPr>
        <w:t>S</w:t>
      </w:r>
      <w:r>
        <w:rPr>
          <w:color w:val="000000"/>
        </w:rPr>
        <w:t>pan distance of at least 10 metres</w:t>
      </w:r>
    </w:p>
    <w:p w14:paraId="00000024" w14:textId="77777777" w:rsidR="00A850BD" w:rsidRDefault="00631ADE" w:rsidP="009071D0">
      <w:pPr>
        <w:numPr>
          <w:ilvl w:val="1"/>
          <w:numId w:val="3"/>
        </w:numPr>
        <w:pBdr>
          <w:top w:val="nil"/>
          <w:left w:val="nil"/>
          <w:bottom w:val="nil"/>
          <w:right w:val="nil"/>
          <w:between w:val="nil"/>
        </w:pBdr>
        <w:spacing w:after="0"/>
      </w:pPr>
      <w:r>
        <w:rPr>
          <w:color w:val="000000"/>
        </w:rPr>
        <w:t>Able to support at least 200 kilograms</w:t>
      </w:r>
    </w:p>
    <w:p w14:paraId="00000025" w14:textId="77777777" w:rsidR="00A850BD" w:rsidRDefault="00631ADE" w:rsidP="009071D0">
      <w:pPr>
        <w:numPr>
          <w:ilvl w:val="1"/>
          <w:numId w:val="3"/>
        </w:numPr>
        <w:pBdr>
          <w:top w:val="nil"/>
          <w:left w:val="nil"/>
          <w:bottom w:val="nil"/>
          <w:right w:val="nil"/>
          <w:between w:val="nil"/>
        </w:pBdr>
        <w:spacing w:after="0"/>
      </w:pPr>
      <w:r>
        <w:rPr>
          <w:color w:val="000000"/>
        </w:rPr>
        <w:t>The rope span may be supported from fixed anchorages, poles, or both.</w:t>
      </w:r>
    </w:p>
    <w:p w14:paraId="00000026" w14:textId="77777777" w:rsidR="00A850BD" w:rsidRDefault="00631ADE" w:rsidP="00C55176">
      <w:pPr>
        <w:numPr>
          <w:ilvl w:val="1"/>
          <w:numId w:val="3"/>
        </w:numPr>
        <w:pBdr>
          <w:top w:val="nil"/>
          <w:left w:val="nil"/>
          <w:bottom w:val="nil"/>
          <w:right w:val="nil"/>
          <w:between w:val="nil"/>
        </w:pBdr>
        <w:spacing w:after="120"/>
        <w:ind w:left="1434" w:hanging="357"/>
      </w:pPr>
      <w:r>
        <w:rPr>
          <w:color w:val="000000"/>
        </w:rPr>
        <w:t>Anchorage height of at least 4 metres</w:t>
      </w:r>
    </w:p>
    <w:p w14:paraId="00000027" w14:textId="77777777" w:rsidR="00A850BD" w:rsidRPr="00E96C6F" w:rsidRDefault="00631ADE" w:rsidP="009071D0">
      <w:pPr>
        <w:pStyle w:val="ListParagraph"/>
        <w:numPr>
          <w:ilvl w:val="0"/>
          <w:numId w:val="3"/>
        </w:numPr>
      </w:pPr>
      <w:r w:rsidRPr="00E96C6F">
        <w:t xml:space="preserve">A load </w:t>
      </w:r>
      <w:r w:rsidRPr="00E96C6F">
        <w:t xml:space="preserve">of minimum 200kg </w:t>
      </w:r>
      <w:r w:rsidRPr="00E96C6F">
        <w:t>and slinging equipment</w:t>
      </w:r>
    </w:p>
    <w:p w14:paraId="00000028" w14:textId="77777777" w:rsidR="00A850BD" w:rsidRDefault="00631ADE" w:rsidP="009071D0">
      <w:pPr>
        <w:pStyle w:val="ListParagraph"/>
        <w:numPr>
          <w:ilvl w:val="0"/>
          <w:numId w:val="3"/>
        </w:numPr>
      </w:pPr>
      <w:r>
        <w:t>The necessary tools and equipment to install the flying fox</w:t>
      </w:r>
    </w:p>
    <w:p w14:paraId="00000029" w14:textId="67AFF151" w:rsidR="00A850BD" w:rsidRDefault="00EA5392" w:rsidP="009071D0">
      <w:pPr>
        <w:pStyle w:val="ListParagraph"/>
        <w:numPr>
          <w:ilvl w:val="0"/>
          <w:numId w:val="3"/>
        </w:numPr>
      </w:pPr>
      <w:r>
        <w:t>A s</w:t>
      </w:r>
      <w:r w:rsidR="00631ADE">
        <w:t xml:space="preserve">tructure to install the flying fox on </w:t>
      </w:r>
    </w:p>
    <w:p w14:paraId="13FA255A" w14:textId="044F8921" w:rsidR="00EA5392" w:rsidRDefault="00EA5392" w:rsidP="00EA5392">
      <w:pPr>
        <w:pStyle w:val="ListParagraph"/>
        <w:numPr>
          <w:ilvl w:val="0"/>
          <w:numId w:val="3"/>
        </w:numPr>
      </w:pPr>
      <w:r>
        <w:t>A means of work at heights to install the flying fox</w:t>
      </w:r>
      <w:r w:rsidR="001967ED">
        <w:t>, and fall arrest equipment</w:t>
      </w:r>
    </w:p>
    <w:p w14:paraId="0000002A" w14:textId="77777777" w:rsidR="00A850BD" w:rsidRDefault="00631ADE" w:rsidP="009071D0">
      <w:pPr>
        <w:pStyle w:val="ListParagraph"/>
        <w:numPr>
          <w:ilvl w:val="0"/>
          <w:numId w:val="3"/>
        </w:numPr>
      </w:pPr>
      <w:r>
        <w:t xml:space="preserve">Appropriate PPE </w:t>
      </w:r>
    </w:p>
    <w:p w14:paraId="0000002B" w14:textId="77777777" w:rsidR="00A850BD" w:rsidRDefault="00631ADE" w:rsidP="009071D0">
      <w:pPr>
        <w:pStyle w:val="ListParagraph"/>
        <w:numPr>
          <w:ilvl w:val="0"/>
          <w:numId w:val="3"/>
        </w:numPr>
      </w:pPr>
      <w:r>
        <w:t xml:space="preserve">Appropriate hazard controls </w:t>
      </w:r>
    </w:p>
    <w:p w14:paraId="0000002D" w14:textId="2652E341" w:rsidR="00A850BD" w:rsidRDefault="009071D0" w:rsidP="000B300C">
      <w:pPr>
        <w:spacing w:before="240" w:after="120"/>
        <w:rPr>
          <w:b/>
        </w:rPr>
      </w:pPr>
      <w:r>
        <w:rPr>
          <w:b/>
        </w:rPr>
        <w:t xml:space="preserve">Task: </w:t>
      </w:r>
      <w:r w:rsidR="00631ADE">
        <w:rPr>
          <w:b/>
        </w:rPr>
        <w:t>Install a Suspended Scaffold (Swing Stage)</w:t>
      </w:r>
    </w:p>
    <w:p w14:paraId="0000002E" w14:textId="77777777" w:rsidR="00A850BD" w:rsidRDefault="00631ADE" w:rsidP="00C55176">
      <w:pPr>
        <w:pStyle w:val="ListParagraph"/>
        <w:numPr>
          <w:ilvl w:val="0"/>
          <w:numId w:val="4"/>
        </w:numPr>
        <w:spacing w:after="0"/>
        <w:ind w:left="714" w:hanging="357"/>
      </w:pPr>
      <w:r>
        <w:t>A suspended scaffold meeting th</w:t>
      </w:r>
      <w:r>
        <w:t xml:space="preserve">e following minimum standards: </w:t>
      </w:r>
    </w:p>
    <w:p w14:paraId="0000002F" w14:textId="77777777" w:rsidR="00A850BD" w:rsidRDefault="00631ADE" w:rsidP="009071D0">
      <w:pPr>
        <w:numPr>
          <w:ilvl w:val="1"/>
          <w:numId w:val="4"/>
        </w:numPr>
        <w:pBdr>
          <w:top w:val="nil"/>
          <w:left w:val="nil"/>
          <w:bottom w:val="nil"/>
          <w:right w:val="nil"/>
          <w:between w:val="nil"/>
        </w:pBdr>
        <w:spacing w:after="0"/>
      </w:pPr>
      <w:r>
        <w:rPr>
          <w:color w:val="000000"/>
        </w:rPr>
        <w:t>H</w:t>
      </w:r>
      <w:r>
        <w:rPr>
          <w:color w:val="000000"/>
        </w:rPr>
        <w:t>eight of four metres or more.</w:t>
      </w:r>
    </w:p>
    <w:p w14:paraId="00000030" w14:textId="77777777" w:rsidR="00A850BD" w:rsidRDefault="00631ADE" w:rsidP="009071D0">
      <w:pPr>
        <w:numPr>
          <w:ilvl w:val="1"/>
          <w:numId w:val="4"/>
        </w:numPr>
        <w:pBdr>
          <w:top w:val="nil"/>
          <w:left w:val="nil"/>
          <w:bottom w:val="nil"/>
          <w:right w:val="nil"/>
          <w:between w:val="nil"/>
        </w:pBdr>
        <w:spacing w:after="0"/>
      </w:pPr>
      <w:r>
        <w:rPr>
          <w:color w:val="000000"/>
        </w:rPr>
        <w:t xml:space="preserve">Attached by a dual needle system using counterweights. </w:t>
      </w:r>
    </w:p>
    <w:p w14:paraId="00000031" w14:textId="77777777" w:rsidR="00A850BD" w:rsidRDefault="00631ADE" w:rsidP="009071D0">
      <w:pPr>
        <w:numPr>
          <w:ilvl w:val="1"/>
          <w:numId w:val="4"/>
        </w:numPr>
        <w:pBdr>
          <w:top w:val="nil"/>
          <w:left w:val="nil"/>
          <w:bottom w:val="nil"/>
          <w:right w:val="nil"/>
          <w:between w:val="nil"/>
        </w:pBdr>
        <w:spacing w:after="0"/>
      </w:pPr>
      <w:r>
        <w:rPr>
          <w:color w:val="000000"/>
        </w:rPr>
        <w:t>May be powered electrically or manually.</w:t>
      </w:r>
    </w:p>
    <w:p w14:paraId="00000032" w14:textId="77777777" w:rsidR="00A850BD" w:rsidRDefault="00631ADE" w:rsidP="00C55176">
      <w:pPr>
        <w:numPr>
          <w:ilvl w:val="1"/>
          <w:numId w:val="4"/>
        </w:numPr>
        <w:pBdr>
          <w:top w:val="nil"/>
          <w:left w:val="nil"/>
          <w:bottom w:val="nil"/>
          <w:right w:val="nil"/>
          <w:between w:val="nil"/>
        </w:pBdr>
        <w:spacing w:after="120"/>
        <w:ind w:left="1434" w:hanging="357"/>
      </w:pPr>
      <w:r>
        <w:rPr>
          <w:color w:val="000000"/>
        </w:rPr>
        <w:t>Able to support 200 kg or more</w:t>
      </w:r>
    </w:p>
    <w:p w14:paraId="00000033" w14:textId="77777777" w:rsidR="00A850BD" w:rsidRDefault="00631ADE" w:rsidP="009071D0">
      <w:pPr>
        <w:pStyle w:val="ListParagraph"/>
        <w:numPr>
          <w:ilvl w:val="0"/>
          <w:numId w:val="4"/>
        </w:numPr>
      </w:pPr>
      <w:r>
        <w:t>The necessary tools and equipment to install the suspended scaffold</w:t>
      </w:r>
    </w:p>
    <w:p w14:paraId="00000034" w14:textId="23490616" w:rsidR="00A850BD" w:rsidRDefault="009548C4" w:rsidP="009071D0">
      <w:pPr>
        <w:pStyle w:val="ListParagraph"/>
        <w:numPr>
          <w:ilvl w:val="0"/>
          <w:numId w:val="4"/>
        </w:numPr>
      </w:pPr>
      <w:r>
        <w:t>A s</w:t>
      </w:r>
      <w:r w:rsidR="00631ADE">
        <w:t xml:space="preserve">tructure to install the suspended scaffold on </w:t>
      </w:r>
    </w:p>
    <w:p w14:paraId="2A176386" w14:textId="55AC9FDE" w:rsidR="00EA5392" w:rsidRDefault="00EA5392" w:rsidP="00EA5392">
      <w:pPr>
        <w:pStyle w:val="ListParagraph"/>
        <w:numPr>
          <w:ilvl w:val="0"/>
          <w:numId w:val="4"/>
        </w:numPr>
      </w:pPr>
      <w:r>
        <w:t>A means of work at heights to install the suspended scaffold</w:t>
      </w:r>
      <w:r w:rsidR="001967ED">
        <w:t>, and fall arrest equipment</w:t>
      </w:r>
    </w:p>
    <w:p w14:paraId="00000035" w14:textId="77777777" w:rsidR="00A850BD" w:rsidRDefault="00631ADE" w:rsidP="009071D0">
      <w:pPr>
        <w:pStyle w:val="ListParagraph"/>
        <w:numPr>
          <w:ilvl w:val="0"/>
          <w:numId w:val="4"/>
        </w:numPr>
      </w:pPr>
      <w:r>
        <w:t xml:space="preserve">Appropriate PPE </w:t>
      </w:r>
    </w:p>
    <w:p w14:paraId="00000036" w14:textId="77777777" w:rsidR="00A850BD" w:rsidRDefault="00631ADE" w:rsidP="009071D0">
      <w:pPr>
        <w:pStyle w:val="ListParagraph"/>
        <w:numPr>
          <w:ilvl w:val="0"/>
          <w:numId w:val="4"/>
        </w:numPr>
      </w:pPr>
      <w:r>
        <w:t xml:space="preserve">Appropriate hazard controls </w:t>
      </w:r>
    </w:p>
    <w:p w14:paraId="00000038" w14:textId="2E49A0CB" w:rsidR="00A850BD" w:rsidRDefault="009071D0" w:rsidP="000B300C">
      <w:pPr>
        <w:spacing w:before="240" w:after="120"/>
        <w:rPr>
          <w:b/>
        </w:rPr>
      </w:pPr>
      <w:r>
        <w:rPr>
          <w:b/>
        </w:rPr>
        <w:t xml:space="preserve">Task: </w:t>
      </w:r>
      <w:r w:rsidR="00631ADE">
        <w:rPr>
          <w:b/>
        </w:rPr>
        <w:t>Set Up a Gin Pole and Conduct a Lift With a Powered Winch</w:t>
      </w:r>
    </w:p>
    <w:p w14:paraId="00000039" w14:textId="58C60BB6" w:rsidR="00A850BD" w:rsidRDefault="00EA5392" w:rsidP="00C55176">
      <w:pPr>
        <w:pStyle w:val="ListParagraph"/>
        <w:numPr>
          <w:ilvl w:val="0"/>
          <w:numId w:val="5"/>
        </w:numPr>
        <w:spacing w:after="0"/>
        <w:ind w:left="714" w:hanging="357"/>
      </w:pPr>
      <w:r>
        <w:t>The r</w:t>
      </w:r>
      <w:r w:rsidR="00631ADE">
        <w:t>equired components for a gin pole meeting the following minimum standards:</w:t>
      </w:r>
    </w:p>
    <w:p w14:paraId="0000003A" w14:textId="77777777" w:rsidR="00A850BD" w:rsidRDefault="00631ADE" w:rsidP="009071D0">
      <w:pPr>
        <w:numPr>
          <w:ilvl w:val="1"/>
          <w:numId w:val="5"/>
        </w:numPr>
        <w:pBdr>
          <w:top w:val="nil"/>
          <w:left w:val="nil"/>
          <w:bottom w:val="nil"/>
          <w:right w:val="nil"/>
          <w:between w:val="nil"/>
        </w:pBdr>
        <w:spacing w:after="0"/>
      </w:pPr>
      <w:r>
        <w:rPr>
          <w:color w:val="000000"/>
        </w:rPr>
        <w:t>H</w:t>
      </w:r>
      <w:r>
        <w:rPr>
          <w:color w:val="000000"/>
        </w:rPr>
        <w:t>eight of at least eight metres.</w:t>
      </w:r>
    </w:p>
    <w:p w14:paraId="0000003B" w14:textId="77777777" w:rsidR="00A850BD" w:rsidRDefault="00631ADE" w:rsidP="009071D0">
      <w:pPr>
        <w:numPr>
          <w:ilvl w:val="1"/>
          <w:numId w:val="5"/>
        </w:numPr>
        <w:pBdr>
          <w:top w:val="nil"/>
          <w:left w:val="nil"/>
          <w:bottom w:val="nil"/>
          <w:right w:val="nil"/>
          <w:between w:val="nil"/>
        </w:pBdr>
        <w:spacing w:after="0"/>
      </w:pPr>
      <w:r>
        <w:rPr>
          <w:color w:val="000000"/>
        </w:rPr>
        <w:t>Weight to be lifted of at least 400 kilograms.</w:t>
      </w:r>
    </w:p>
    <w:p w14:paraId="0000003C" w14:textId="77777777" w:rsidR="00A850BD" w:rsidRDefault="00631ADE" w:rsidP="00C55176">
      <w:pPr>
        <w:numPr>
          <w:ilvl w:val="1"/>
          <w:numId w:val="5"/>
        </w:numPr>
        <w:pBdr>
          <w:top w:val="nil"/>
          <w:left w:val="nil"/>
          <w:bottom w:val="nil"/>
          <w:right w:val="nil"/>
          <w:between w:val="nil"/>
        </w:pBdr>
        <w:spacing w:after="120"/>
        <w:ind w:left="1434" w:hanging="357"/>
      </w:pPr>
      <w:r>
        <w:rPr>
          <w:color w:val="000000"/>
        </w:rPr>
        <w:t>The winch must be powered with at least one diversion sheave</w:t>
      </w:r>
    </w:p>
    <w:p w14:paraId="0000003D" w14:textId="77777777" w:rsidR="00A850BD" w:rsidRDefault="00631ADE" w:rsidP="009071D0">
      <w:pPr>
        <w:pStyle w:val="ListParagraph"/>
        <w:numPr>
          <w:ilvl w:val="0"/>
          <w:numId w:val="5"/>
        </w:numPr>
      </w:pPr>
      <w:r>
        <w:t>A powered winch</w:t>
      </w:r>
    </w:p>
    <w:p w14:paraId="0000003E" w14:textId="3D7888EE" w:rsidR="00A850BD" w:rsidRDefault="00EA5392" w:rsidP="009071D0">
      <w:pPr>
        <w:pStyle w:val="ListParagraph"/>
        <w:numPr>
          <w:ilvl w:val="0"/>
          <w:numId w:val="5"/>
        </w:numPr>
      </w:pPr>
      <w:r>
        <w:t>A s</w:t>
      </w:r>
      <w:r w:rsidR="00631ADE">
        <w:t>uitable means of securing the winch and anchoring diversion sheave/s</w:t>
      </w:r>
    </w:p>
    <w:p w14:paraId="0000003F" w14:textId="77777777" w:rsidR="00A850BD" w:rsidRDefault="00631ADE" w:rsidP="009071D0">
      <w:pPr>
        <w:pStyle w:val="ListParagraph"/>
        <w:numPr>
          <w:ilvl w:val="0"/>
          <w:numId w:val="5"/>
        </w:numPr>
      </w:pPr>
      <w:r>
        <w:t>The necessary tools and equipment to set up the gin pole</w:t>
      </w:r>
    </w:p>
    <w:p w14:paraId="00000040" w14:textId="77777777" w:rsidR="00A850BD" w:rsidRDefault="00631ADE" w:rsidP="009071D0">
      <w:pPr>
        <w:pStyle w:val="ListParagraph"/>
        <w:numPr>
          <w:ilvl w:val="0"/>
          <w:numId w:val="5"/>
        </w:numPr>
      </w:pPr>
      <w:r>
        <w:t xml:space="preserve">A means of lifting the gin pole into position </w:t>
      </w:r>
    </w:p>
    <w:p w14:paraId="00000041" w14:textId="77777777" w:rsidR="00A850BD" w:rsidRDefault="00631ADE" w:rsidP="009071D0">
      <w:pPr>
        <w:pStyle w:val="ListParagraph"/>
        <w:numPr>
          <w:ilvl w:val="0"/>
          <w:numId w:val="5"/>
        </w:numPr>
      </w:pPr>
      <w:r>
        <w:t>Sling</w:t>
      </w:r>
      <w:r>
        <w:t>ing equipment suitable to the load</w:t>
      </w:r>
    </w:p>
    <w:p w14:paraId="00000043" w14:textId="77777777" w:rsidR="00A850BD" w:rsidRDefault="00631ADE" w:rsidP="009071D0">
      <w:pPr>
        <w:pStyle w:val="ListParagraph"/>
        <w:numPr>
          <w:ilvl w:val="0"/>
          <w:numId w:val="5"/>
        </w:numPr>
      </w:pPr>
      <w:r>
        <w:t xml:space="preserve">Appropriate PPE </w:t>
      </w:r>
    </w:p>
    <w:p w14:paraId="00000044" w14:textId="77777777" w:rsidR="00A850BD" w:rsidRDefault="00631ADE" w:rsidP="009071D0">
      <w:pPr>
        <w:pStyle w:val="ListParagraph"/>
        <w:numPr>
          <w:ilvl w:val="0"/>
          <w:numId w:val="5"/>
        </w:numPr>
      </w:pPr>
      <w:r>
        <w:t xml:space="preserve">Appropriate hazard controls </w:t>
      </w:r>
    </w:p>
    <w:p w14:paraId="00000045" w14:textId="1887BD9F" w:rsidR="00A850BD" w:rsidRDefault="009071D0" w:rsidP="000B300C">
      <w:pPr>
        <w:spacing w:before="240" w:after="120"/>
        <w:rPr>
          <w:b/>
        </w:rPr>
      </w:pPr>
      <w:r>
        <w:rPr>
          <w:b/>
        </w:rPr>
        <w:t xml:space="preserve">Task: </w:t>
      </w:r>
      <w:r w:rsidR="00631ADE">
        <w:rPr>
          <w:b/>
        </w:rPr>
        <w:t>Install and Remove a Fabricated Hung Scaffold</w:t>
      </w:r>
    </w:p>
    <w:p w14:paraId="00000046" w14:textId="77777777" w:rsidR="00A850BD" w:rsidRDefault="00631ADE" w:rsidP="00C55176">
      <w:pPr>
        <w:pStyle w:val="ListParagraph"/>
        <w:numPr>
          <w:ilvl w:val="0"/>
          <w:numId w:val="1"/>
        </w:numPr>
        <w:spacing w:after="0"/>
        <w:ind w:left="714" w:hanging="357"/>
      </w:pPr>
      <w:r>
        <w:t>A fabricated hung scaffold meeting the following minimum standards:</w:t>
      </w:r>
    </w:p>
    <w:p w14:paraId="00000047" w14:textId="77777777" w:rsidR="00A850BD" w:rsidRDefault="00631ADE" w:rsidP="009071D0">
      <w:pPr>
        <w:numPr>
          <w:ilvl w:val="1"/>
          <w:numId w:val="1"/>
        </w:numPr>
        <w:pBdr>
          <w:top w:val="nil"/>
          <w:left w:val="nil"/>
          <w:bottom w:val="nil"/>
          <w:right w:val="nil"/>
          <w:between w:val="nil"/>
        </w:pBdr>
        <w:spacing w:after="0"/>
      </w:pPr>
      <w:r>
        <w:rPr>
          <w:color w:val="000000"/>
        </w:rPr>
        <w:t>S</w:t>
      </w:r>
      <w:r>
        <w:rPr>
          <w:color w:val="000000"/>
        </w:rPr>
        <w:t xml:space="preserve">upporting platform or beam height of at least four metres </w:t>
      </w:r>
    </w:p>
    <w:p w14:paraId="00000048" w14:textId="77777777" w:rsidR="00A850BD" w:rsidRDefault="00631ADE" w:rsidP="009071D0">
      <w:pPr>
        <w:numPr>
          <w:ilvl w:val="1"/>
          <w:numId w:val="1"/>
        </w:numPr>
        <w:pBdr>
          <w:top w:val="nil"/>
          <w:left w:val="nil"/>
          <w:bottom w:val="nil"/>
          <w:right w:val="nil"/>
          <w:between w:val="nil"/>
        </w:pBdr>
        <w:spacing w:after="0"/>
      </w:pPr>
      <w:r>
        <w:rPr>
          <w:color w:val="000000"/>
        </w:rPr>
        <w:t>Must be at least 3.6 metres long.</w:t>
      </w:r>
    </w:p>
    <w:p w14:paraId="00000049" w14:textId="77777777" w:rsidR="00A850BD" w:rsidRDefault="00631ADE" w:rsidP="009071D0">
      <w:pPr>
        <w:numPr>
          <w:ilvl w:val="1"/>
          <w:numId w:val="1"/>
        </w:numPr>
        <w:pBdr>
          <w:top w:val="nil"/>
          <w:left w:val="nil"/>
          <w:bottom w:val="nil"/>
          <w:right w:val="nil"/>
          <w:between w:val="nil"/>
        </w:pBdr>
        <w:spacing w:after="0"/>
      </w:pPr>
      <w:r>
        <w:rPr>
          <w:color w:val="000000"/>
        </w:rPr>
        <w:t>Must be heavy duty.</w:t>
      </w:r>
    </w:p>
    <w:p w14:paraId="0000004A" w14:textId="77777777" w:rsidR="00A850BD" w:rsidRDefault="00631ADE" w:rsidP="009071D0">
      <w:pPr>
        <w:numPr>
          <w:ilvl w:val="1"/>
          <w:numId w:val="1"/>
        </w:numPr>
        <w:pBdr>
          <w:top w:val="nil"/>
          <w:left w:val="nil"/>
          <w:bottom w:val="nil"/>
          <w:right w:val="nil"/>
          <w:between w:val="nil"/>
        </w:pBdr>
        <w:spacing w:after="0"/>
      </w:pPr>
      <w:r>
        <w:rPr>
          <w:color w:val="000000"/>
        </w:rPr>
        <w:t>Must be made of tube and coupler.</w:t>
      </w:r>
    </w:p>
    <w:p w14:paraId="0000004B" w14:textId="77777777" w:rsidR="00A850BD" w:rsidRDefault="00631ADE" w:rsidP="00C55176">
      <w:pPr>
        <w:numPr>
          <w:ilvl w:val="1"/>
          <w:numId w:val="1"/>
        </w:numPr>
        <w:pBdr>
          <w:top w:val="nil"/>
          <w:left w:val="nil"/>
          <w:bottom w:val="nil"/>
          <w:right w:val="nil"/>
          <w:between w:val="nil"/>
        </w:pBdr>
        <w:spacing w:after="120"/>
        <w:ind w:left="1434" w:hanging="357"/>
      </w:pPr>
      <w:r>
        <w:rPr>
          <w:color w:val="000000"/>
        </w:rPr>
        <w:t>There must be at least one lift, including guardrails and toe boards, below the supporting platform or beams</w:t>
      </w:r>
      <w:r>
        <w:rPr>
          <w:color w:val="000000"/>
        </w:rPr>
        <w:t>.</w:t>
      </w:r>
    </w:p>
    <w:p w14:paraId="0000004C" w14:textId="77777777" w:rsidR="00A850BD" w:rsidRDefault="00631ADE" w:rsidP="009071D0">
      <w:pPr>
        <w:pStyle w:val="ListParagraph"/>
        <w:numPr>
          <w:ilvl w:val="0"/>
          <w:numId w:val="1"/>
        </w:numPr>
      </w:pPr>
      <w:r>
        <w:t>The necessary tools and equipment to install the hung scaffold</w:t>
      </w:r>
    </w:p>
    <w:p w14:paraId="0000004D" w14:textId="2D9B7282" w:rsidR="00A850BD" w:rsidRDefault="00EA5392" w:rsidP="009071D0">
      <w:pPr>
        <w:pStyle w:val="ListParagraph"/>
        <w:numPr>
          <w:ilvl w:val="0"/>
          <w:numId w:val="1"/>
        </w:numPr>
      </w:pPr>
      <w:r>
        <w:lastRenderedPageBreak/>
        <w:t>A s</w:t>
      </w:r>
      <w:r w:rsidR="00631ADE">
        <w:t xml:space="preserve">tructure to install the hung scaffold on </w:t>
      </w:r>
    </w:p>
    <w:p w14:paraId="0000004E" w14:textId="15485839" w:rsidR="00A850BD" w:rsidRDefault="00EA5392" w:rsidP="009071D0">
      <w:pPr>
        <w:pStyle w:val="ListParagraph"/>
        <w:numPr>
          <w:ilvl w:val="0"/>
          <w:numId w:val="1"/>
        </w:numPr>
      </w:pPr>
      <w:r>
        <w:t>A m</w:t>
      </w:r>
      <w:r w:rsidR="00631ADE">
        <w:t>eans of lifting and positioning the hung scaffold</w:t>
      </w:r>
      <w:r w:rsidR="00151D74">
        <w:t xml:space="preserve"> </w:t>
      </w:r>
      <w:r w:rsidR="00151D74" w:rsidRPr="00151D74">
        <w:t>(if a crane is used, a crane operator must also be provided)</w:t>
      </w:r>
    </w:p>
    <w:p w14:paraId="0000004F" w14:textId="6226BE2C" w:rsidR="00A850BD" w:rsidRDefault="00EA5392" w:rsidP="009071D0">
      <w:pPr>
        <w:pStyle w:val="ListParagraph"/>
        <w:numPr>
          <w:ilvl w:val="0"/>
          <w:numId w:val="1"/>
        </w:numPr>
      </w:pPr>
      <w:r>
        <w:t>A m</w:t>
      </w:r>
      <w:r w:rsidR="00631ADE">
        <w:t>eans of work at heights to install</w:t>
      </w:r>
      <w:r>
        <w:t xml:space="preserve"> </w:t>
      </w:r>
      <w:r>
        <w:t>the hung scaffold</w:t>
      </w:r>
      <w:r w:rsidR="001967ED">
        <w:t>, and fall arrest equipment</w:t>
      </w:r>
    </w:p>
    <w:p w14:paraId="00000050" w14:textId="77777777" w:rsidR="00A850BD" w:rsidRDefault="00631ADE" w:rsidP="009071D0">
      <w:pPr>
        <w:pStyle w:val="ListParagraph"/>
        <w:numPr>
          <w:ilvl w:val="0"/>
          <w:numId w:val="1"/>
        </w:numPr>
      </w:pPr>
      <w:r>
        <w:t xml:space="preserve">Appropriate PPE </w:t>
      </w:r>
    </w:p>
    <w:p w14:paraId="00000051" w14:textId="77777777" w:rsidR="00A850BD" w:rsidRDefault="00631ADE" w:rsidP="009071D0">
      <w:pPr>
        <w:pStyle w:val="ListParagraph"/>
        <w:numPr>
          <w:ilvl w:val="0"/>
          <w:numId w:val="1"/>
        </w:numPr>
      </w:pPr>
      <w:r>
        <w:t xml:space="preserve">Appropriate hazard controls </w:t>
      </w:r>
    </w:p>
    <w:p w14:paraId="00000052" w14:textId="010709AD" w:rsidR="00A850BD" w:rsidRDefault="009071D0" w:rsidP="000B300C">
      <w:pPr>
        <w:spacing w:before="240" w:after="120"/>
        <w:rPr>
          <w:b/>
        </w:rPr>
      </w:pPr>
      <w:r>
        <w:rPr>
          <w:b/>
        </w:rPr>
        <w:t xml:space="preserve">Task: </w:t>
      </w:r>
      <w:r w:rsidR="00631ADE">
        <w:rPr>
          <w:b/>
        </w:rPr>
        <w:t>Erect, Operate and Dismantle a Guyed Derrick</w:t>
      </w:r>
    </w:p>
    <w:p w14:paraId="00000053" w14:textId="70B12592" w:rsidR="00A850BD" w:rsidRDefault="00EA5392" w:rsidP="009071D0">
      <w:pPr>
        <w:pStyle w:val="ListParagraph"/>
        <w:numPr>
          <w:ilvl w:val="0"/>
          <w:numId w:val="7"/>
        </w:numPr>
      </w:pPr>
      <w:r>
        <w:t>The r</w:t>
      </w:r>
      <w:r w:rsidR="00631ADE">
        <w:t xml:space="preserve">equired components for a guyed derrick with a minimum height of 8m </w:t>
      </w:r>
    </w:p>
    <w:p w14:paraId="00000054" w14:textId="77777777" w:rsidR="00A850BD" w:rsidRDefault="00631ADE" w:rsidP="009071D0">
      <w:pPr>
        <w:pStyle w:val="ListParagraph"/>
        <w:numPr>
          <w:ilvl w:val="0"/>
          <w:numId w:val="7"/>
        </w:numPr>
      </w:pPr>
      <w:r>
        <w:t>The necessary tools and equipment to set up the guyed derrick</w:t>
      </w:r>
    </w:p>
    <w:p w14:paraId="00000056" w14:textId="77777777" w:rsidR="00A850BD" w:rsidRDefault="00631ADE" w:rsidP="009071D0">
      <w:pPr>
        <w:pStyle w:val="ListParagraph"/>
        <w:numPr>
          <w:ilvl w:val="0"/>
          <w:numId w:val="7"/>
        </w:numPr>
      </w:pPr>
      <w:r>
        <w:t>A m</w:t>
      </w:r>
      <w:r>
        <w:t xml:space="preserve">eans of lifting the mast / boom into position </w:t>
      </w:r>
    </w:p>
    <w:p w14:paraId="00000057" w14:textId="77777777" w:rsidR="00A850BD" w:rsidRDefault="00631ADE" w:rsidP="009071D0">
      <w:pPr>
        <w:pStyle w:val="ListParagraph"/>
        <w:numPr>
          <w:ilvl w:val="0"/>
          <w:numId w:val="7"/>
        </w:numPr>
      </w:pPr>
      <w:r>
        <w:t xml:space="preserve">A suitable load </w:t>
      </w:r>
    </w:p>
    <w:p w14:paraId="00000058" w14:textId="77777777" w:rsidR="00A850BD" w:rsidRDefault="00631ADE" w:rsidP="009071D0">
      <w:pPr>
        <w:pStyle w:val="ListParagraph"/>
        <w:numPr>
          <w:ilvl w:val="0"/>
          <w:numId w:val="7"/>
        </w:numPr>
      </w:pPr>
      <w:r>
        <w:t>Rollers / skates to move the load</w:t>
      </w:r>
    </w:p>
    <w:p w14:paraId="00000059" w14:textId="259E5AD8" w:rsidR="00A850BD" w:rsidRDefault="00EA5392" w:rsidP="009071D0">
      <w:pPr>
        <w:pStyle w:val="ListParagraph"/>
        <w:numPr>
          <w:ilvl w:val="0"/>
          <w:numId w:val="7"/>
        </w:numPr>
      </w:pPr>
      <w:r>
        <w:t>A l</w:t>
      </w:r>
      <w:r w:rsidR="00631ADE">
        <w:t>oad and slinging equipment suitable to the load</w:t>
      </w:r>
    </w:p>
    <w:p w14:paraId="0000005A" w14:textId="77777777" w:rsidR="00A850BD" w:rsidRDefault="00631ADE" w:rsidP="009071D0">
      <w:pPr>
        <w:pStyle w:val="ListParagraph"/>
        <w:numPr>
          <w:ilvl w:val="0"/>
          <w:numId w:val="7"/>
        </w:numPr>
      </w:pPr>
      <w:r>
        <w:t xml:space="preserve">Appropriate PPE </w:t>
      </w:r>
    </w:p>
    <w:p w14:paraId="0000005B" w14:textId="189B7ADA" w:rsidR="00A850BD" w:rsidRDefault="00631ADE" w:rsidP="009071D0">
      <w:pPr>
        <w:pStyle w:val="ListParagraph"/>
        <w:numPr>
          <w:ilvl w:val="0"/>
          <w:numId w:val="7"/>
        </w:numPr>
      </w:pPr>
      <w:r>
        <w:t xml:space="preserve">Appropriate hazard controls </w:t>
      </w:r>
    </w:p>
    <w:sectPr w:rsidR="00A850BD" w:rsidSect="001846EF">
      <w:pgSz w:w="11906" w:h="16838"/>
      <w:pgMar w:top="851"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592E"/>
    <w:multiLevelType w:val="multilevel"/>
    <w:tmpl w:val="94C23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235F58"/>
    <w:multiLevelType w:val="multilevel"/>
    <w:tmpl w:val="16A29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040E33"/>
    <w:multiLevelType w:val="multilevel"/>
    <w:tmpl w:val="ED6AA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0B294B"/>
    <w:multiLevelType w:val="multilevel"/>
    <w:tmpl w:val="94C23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5F7EC8"/>
    <w:multiLevelType w:val="multilevel"/>
    <w:tmpl w:val="04E4E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2B7CC9"/>
    <w:multiLevelType w:val="multilevel"/>
    <w:tmpl w:val="E66C6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2F155E"/>
    <w:multiLevelType w:val="hybridMultilevel"/>
    <w:tmpl w:val="EF9E3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393320">
    <w:abstractNumId w:val="3"/>
  </w:num>
  <w:num w:numId="2" w16cid:durableId="1066995232">
    <w:abstractNumId w:val="1"/>
  </w:num>
  <w:num w:numId="3" w16cid:durableId="591166865">
    <w:abstractNumId w:val="4"/>
  </w:num>
  <w:num w:numId="4" w16cid:durableId="1845045321">
    <w:abstractNumId w:val="2"/>
  </w:num>
  <w:num w:numId="5" w16cid:durableId="466512500">
    <w:abstractNumId w:val="5"/>
  </w:num>
  <w:num w:numId="6" w16cid:durableId="1806894309">
    <w:abstractNumId w:val="6"/>
  </w:num>
  <w:num w:numId="7" w16cid:durableId="145486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BD"/>
    <w:rsid w:val="000B300C"/>
    <w:rsid w:val="00151D74"/>
    <w:rsid w:val="001846EF"/>
    <w:rsid w:val="001967ED"/>
    <w:rsid w:val="00590E96"/>
    <w:rsid w:val="00631ADE"/>
    <w:rsid w:val="007854BA"/>
    <w:rsid w:val="009071D0"/>
    <w:rsid w:val="009548C4"/>
    <w:rsid w:val="00A850BD"/>
    <w:rsid w:val="00C55176"/>
    <w:rsid w:val="00E96C6F"/>
    <w:rsid w:val="00EA5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74822"/>
  <w15:docId w15:val="{17271AAA-9501-495D-9A1D-1E5C220F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07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Griffiths</cp:lastModifiedBy>
  <cp:revision>13</cp:revision>
  <dcterms:created xsi:type="dcterms:W3CDTF">2023-08-11T01:37:00Z</dcterms:created>
  <dcterms:modified xsi:type="dcterms:W3CDTF">2023-08-11T02:41:00Z</dcterms:modified>
</cp:coreProperties>
</file>